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75"/>
        <w:gridCol w:w="3500"/>
        <w:gridCol w:w="3001"/>
      </w:tblGrid>
      <w:tr w:rsidR="00BA274B" w:rsidRPr="00FE0416" w14:paraId="1972A79F" w14:textId="77777777" w:rsidTr="00BA274B">
        <w:trPr>
          <w:trHeight w:val="2302"/>
        </w:trPr>
        <w:tc>
          <w:tcPr>
            <w:tcW w:w="3675" w:type="dxa"/>
            <w:vAlign w:val="center"/>
          </w:tcPr>
          <w:p w14:paraId="1972A78F" w14:textId="77777777" w:rsidR="00BA274B" w:rsidRPr="00FE0416" w:rsidRDefault="00BA274B" w:rsidP="00BA274B">
            <w:pPr>
              <w:tabs>
                <w:tab w:val="left" w:pos="426"/>
              </w:tabs>
              <w:ind w:firstLine="708"/>
              <w:jc w:val="center"/>
              <w:rPr>
                <w:rFonts w:ascii="Arial" w:hAnsi="Arial" w:cs="Arial"/>
                <w:u w:val="single"/>
                <w:lang w:eastAsia="en-US"/>
              </w:rPr>
            </w:pPr>
            <w:bookmarkStart w:id="0" w:name="_GoBack"/>
            <w:bookmarkEnd w:id="0"/>
          </w:p>
          <w:p w14:paraId="1972A790" w14:textId="77777777" w:rsidR="00BA274B" w:rsidRPr="00FE0416" w:rsidRDefault="00BA274B" w:rsidP="00BA274B">
            <w:pPr>
              <w:pageBreakBefore/>
              <w:widowControl w:val="0"/>
              <w:jc w:val="center"/>
              <w:rPr>
                <w:snapToGrid w:val="0"/>
                <w:lang w:eastAsia="en-US"/>
              </w:rPr>
            </w:pPr>
          </w:p>
          <w:p w14:paraId="1972A791" w14:textId="77777777" w:rsidR="00BA274B" w:rsidRPr="00FE0416" w:rsidRDefault="00BA274B" w:rsidP="00BA274B">
            <w:pPr>
              <w:pageBreakBefore/>
              <w:widowControl w:val="0"/>
              <w:jc w:val="center"/>
              <w:rPr>
                <w:b/>
                <w:snapToGrid w:val="0"/>
                <w:lang w:eastAsia="en-US"/>
              </w:rPr>
            </w:pPr>
            <w:r w:rsidRPr="00FE0416">
              <w:rPr>
                <w:b/>
                <w:snapToGrid w:val="0"/>
                <w:lang w:eastAsia="en-US"/>
              </w:rPr>
              <w:t>АТ “КРИСТАЛБАНК”</w:t>
            </w:r>
          </w:p>
          <w:p w14:paraId="1972A792" w14:textId="77777777" w:rsidR="00BA274B" w:rsidRPr="00FE0416" w:rsidRDefault="00BA274B" w:rsidP="00BA274B">
            <w:pPr>
              <w:pageBreakBefore/>
              <w:widowControl w:val="0"/>
              <w:jc w:val="center"/>
              <w:rPr>
                <w:b/>
                <w:i/>
                <w:snapToGrid w:val="0"/>
                <w:lang w:eastAsia="en-US"/>
              </w:rPr>
            </w:pPr>
            <w:r w:rsidRPr="00FE0416">
              <w:rPr>
                <w:b/>
                <w:i/>
                <w:snapToGrid w:val="0"/>
                <w:lang w:eastAsia="en-US"/>
              </w:rPr>
              <w:t>Київ, 04053</w:t>
            </w:r>
          </w:p>
          <w:p w14:paraId="1972A793" w14:textId="77777777" w:rsidR="00BA274B" w:rsidRPr="00FE0416" w:rsidRDefault="00BA274B" w:rsidP="00BA274B">
            <w:pPr>
              <w:pageBreakBefore/>
              <w:widowControl w:val="0"/>
              <w:jc w:val="center"/>
              <w:rPr>
                <w:noProof/>
                <w:snapToGrid w:val="0"/>
                <w:lang w:eastAsia="en-US"/>
              </w:rPr>
            </w:pPr>
            <w:r w:rsidRPr="00FE0416">
              <w:rPr>
                <w:b/>
                <w:i/>
                <w:snapToGrid w:val="0"/>
                <w:lang w:eastAsia="en-US"/>
              </w:rPr>
              <w:t xml:space="preserve">Вул. </w:t>
            </w:r>
            <w:proofErr w:type="spellStart"/>
            <w:r w:rsidRPr="00FE0416">
              <w:rPr>
                <w:b/>
                <w:i/>
                <w:snapToGrid w:val="0"/>
                <w:lang w:eastAsia="en-US"/>
              </w:rPr>
              <w:t>Кудрявський</w:t>
            </w:r>
            <w:proofErr w:type="spellEnd"/>
            <w:r w:rsidRPr="00FE0416">
              <w:rPr>
                <w:b/>
                <w:i/>
                <w:snapToGrid w:val="0"/>
                <w:lang w:eastAsia="en-US"/>
              </w:rPr>
              <w:t xml:space="preserve"> узвіз, 2</w:t>
            </w:r>
          </w:p>
        </w:tc>
        <w:tc>
          <w:tcPr>
            <w:tcW w:w="3500" w:type="dxa"/>
            <w:vAlign w:val="center"/>
          </w:tcPr>
          <w:p w14:paraId="1972A794" w14:textId="77777777" w:rsidR="00BA274B" w:rsidRPr="00FE0416" w:rsidRDefault="00EC1003" w:rsidP="00BA274B">
            <w:pPr>
              <w:widowControl w:val="0"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 xml:space="preserve">ЗАЯВА </w:t>
            </w:r>
          </w:p>
          <w:p w14:paraId="1972A795" w14:textId="77777777" w:rsidR="00BA274B" w:rsidRPr="00FE0416" w:rsidRDefault="00BA274B" w:rsidP="00BA274B">
            <w:pPr>
              <w:widowControl w:val="0"/>
              <w:jc w:val="center"/>
              <w:rPr>
                <w:b/>
                <w:snapToGrid w:val="0"/>
                <w:lang w:eastAsia="en-US"/>
              </w:rPr>
            </w:pPr>
            <w:r w:rsidRPr="00FE0416">
              <w:rPr>
                <w:b/>
                <w:snapToGrid w:val="0"/>
                <w:lang w:eastAsia="en-US"/>
              </w:rPr>
              <w:t>про продаж іноземної валюти</w:t>
            </w:r>
          </w:p>
          <w:p w14:paraId="1972A796" w14:textId="3D6544BF" w:rsidR="00BA274B" w:rsidRPr="00FE0416" w:rsidRDefault="00BA274B" w:rsidP="00BA274B">
            <w:pPr>
              <w:widowControl w:val="0"/>
              <w:jc w:val="center"/>
              <w:rPr>
                <w:b/>
                <w:snapToGrid w:val="0"/>
                <w:lang w:eastAsia="en-US"/>
              </w:rPr>
            </w:pPr>
          </w:p>
          <w:p w14:paraId="1972A797" w14:textId="559A7760" w:rsidR="00BA274B" w:rsidRPr="00FE0416" w:rsidRDefault="00BA274B" w:rsidP="00BA274B">
            <w:pPr>
              <w:widowControl w:val="0"/>
              <w:jc w:val="center"/>
              <w:rPr>
                <w:b/>
                <w:snapToGrid w:val="0"/>
                <w:lang w:eastAsia="en-US"/>
              </w:rPr>
            </w:pPr>
            <w:r w:rsidRPr="00FE0416">
              <w:rPr>
                <w:b/>
              </w:rPr>
              <w:t>№</w:t>
            </w:r>
            <w:r w:rsidR="00557B54">
              <w:rPr>
                <w:b/>
              </w:rPr>
              <w:t>____</w:t>
            </w:r>
            <w:r w:rsidRPr="00FE0416">
              <w:rPr>
                <w:b/>
              </w:rPr>
              <w:t xml:space="preserve">  від </w:t>
            </w:r>
            <w:r w:rsidR="00557B54" w:rsidRPr="00557B54">
              <w:rPr>
                <w:b/>
                <w:u w:val="single"/>
              </w:rPr>
              <w:t>__</w:t>
            </w:r>
            <w:r w:rsidR="00557B54">
              <w:rPr>
                <w:b/>
                <w:u w:val="single"/>
              </w:rPr>
              <w:t>.</w:t>
            </w:r>
            <w:r w:rsidR="002F0160">
              <w:rPr>
                <w:b/>
                <w:u w:val="single"/>
              </w:rPr>
              <w:t>__.202</w:t>
            </w:r>
            <w:r w:rsidR="00584FDF">
              <w:rPr>
                <w:b/>
                <w:u w:val="single"/>
              </w:rPr>
              <w:t>_</w:t>
            </w:r>
            <w:r w:rsidRPr="00FE0416">
              <w:rPr>
                <w:b/>
              </w:rPr>
              <w:t xml:space="preserve"> р.</w:t>
            </w:r>
          </w:p>
          <w:p w14:paraId="1972A798" w14:textId="77777777" w:rsidR="00BA274B" w:rsidRPr="00FE0416" w:rsidRDefault="00BA274B" w:rsidP="00BA274B">
            <w:pPr>
              <w:widowControl w:val="0"/>
              <w:jc w:val="center"/>
              <w:rPr>
                <w:b/>
                <w:noProof/>
                <w:lang w:eastAsia="en-US"/>
              </w:rPr>
            </w:pPr>
          </w:p>
        </w:tc>
        <w:tc>
          <w:tcPr>
            <w:tcW w:w="3001" w:type="dxa"/>
            <w:vAlign w:val="center"/>
          </w:tcPr>
          <w:p w14:paraId="1972A799" w14:textId="77777777" w:rsidR="00BA274B" w:rsidRPr="00311341" w:rsidRDefault="00BA274B" w:rsidP="00BA274B">
            <w:pPr>
              <w:jc w:val="center"/>
              <w:rPr>
                <w:snapToGrid w:val="0"/>
                <w:lang w:eastAsia="en-US"/>
              </w:rPr>
            </w:pPr>
          </w:p>
          <w:p w14:paraId="1972A79A" w14:textId="77777777" w:rsidR="00BA274B" w:rsidRPr="00311341" w:rsidRDefault="00BA274B" w:rsidP="00BA274B">
            <w:pPr>
              <w:jc w:val="center"/>
              <w:rPr>
                <w:snapToGrid w:val="0"/>
                <w:lang w:eastAsia="en-US"/>
              </w:rPr>
            </w:pPr>
          </w:p>
          <w:p w14:paraId="1972A79B" w14:textId="77777777" w:rsidR="00BA274B" w:rsidRPr="00FE0416" w:rsidRDefault="00BA274B" w:rsidP="00BA274B">
            <w:pPr>
              <w:jc w:val="center"/>
              <w:rPr>
                <w:snapToGrid w:val="0"/>
                <w:lang w:eastAsia="en-US"/>
              </w:rPr>
            </w:pPr>
            <w:r w:rsidRPr="004C00BD">
              <w:rPr>
                <w:snapToGrid w:val="0"/>
                <w:bdr w:val="single" w:sz="4" w:space="0" w:color="auto"/>
                <w:lang w:eastAsia="en-US"/>
              </w:rPr>
              <w:t>040800</w:t>
            </w:r>
            <w:r w:rsidR="00557B54">
              <w:rPr>
                <w:snapToGrid w:val="0"/>
                <w:bdr w:val="single" w:sz="4" w:space="0" w:color="auto"/>
                <w:lang w:eastAsia="en-US"/>
              </w:rPr>
              <w:t>5</w:t>
            </w:r>
          </w:p>
          <w:p w14:paraId="1972A79C" w14:textId="77777777" w:rsidR="00BA274B" w:rsidRPr="00FE0416" w:rsidRDefault="00BA274B" w:rsidP="00BA274B">
            <w:pPr>
              <w:keepNext/>
              <w:jc w:val="center"/>
              <w:outlineLvl w:val="0"/>
              <w:rPr>
                <w:snapToGrid w:val="0"/>
                <w:lang w:eastAsia="en-US"/>
              </w:rPr>
            </w:pPr>
          </w:p>
          <w:p w14:paraId="1972A79D" w14:textId="77777777" w:rsidR="00BA274B" w:rsidRPr="00FE0416" w:rsidRDefault="004C00BD" w:rsidP="00BA274B">
            <w:pPr>
              <w:keepNext/>
              <w:jc w:val="center"/>
              <w:outlineLvl w:val="0"/>
              <w:rPr>
                <w:snapToGrid w:val="0"/>
                <w:lang w:eastAsia="en-US"/>
              </w:rPr>
            </w:pPr>
            <w:r w:rsidRPr="00FE0416">
              <w:rPr>
                <w:snapToGrid w:val="0"/>
                <w:lang w:eastAsia="en-US"/>
              </w:rPr>
              <w:t>Примірник №__</w:t>
            </w:r>
          </w:p>
          <w:p w14:paraId="1972A79E" w14:textId="77777777" w:rsidR="00BA274B" w:rsidRPr="00FE0416" w:rsidRDefault="00BA274B" w:rsidP="00557B54">
            <w:pPr>
              <w:keepNext/>
              <w:jc w:val="center"/>
              <w:outlineLvl w:val="0"/>
              <w:rPr>
                <w:snapToGrid w:val="0"/>
                <w:lang w:eastAsia="en-US"/>
              </w:rPr>
            </w:pPr>
          </w:p>
        </w:tc>
      </w:tr>
    </w:tbl>
    <w:p w14:paraId="1972A7A0" w14:textId="77777777" w:rsidR="00BA274B" w:rsidRPr="00FE0416" w:rsidRDefault="00BA274B" w:rsidP="00BA274B">
      <w:pPr>
        <w:widowControl w:val="0"/>
        <w:rPr>
          <w:snapToGrid w:val="0"/>
          <w:lang w:eastAsia="en-US"/>
        </w:rPr>
      </w:pPr>
    </w:p>
    <w:p w14:paraId="1972A7A1" w14:textId="77777777" w:rsidR="00BA274B" w:rsidRPr="00442997" w:rsidRDefault="00BA274B" w:rsidP="00BA274B">
      <w:pPr>
        <w:widowControl w:val="0"/>
        <w:rPr>
          <w:snapToGrid w:val="0"/>
          <w:sz w:val="22"/>
          <w:szCs w:val="22"/>
          <w:lang w:eastAsia="en-US"/>
        </w:rPr>
      </w:pPr>
      <w:r w:rsidRPr="00442997">
        <w:rPr>
          <w:snapToGrid w:val="0"/>
          <w:sz w:val="22"/>
          <w:szCs w:val="22"/>
          <w:lang w:eastAsia="en-US"/>
        </w:rPr>
        <w:t xml:space="preserve">Найменування клієнта, код за ЄДРПОУ: </w:t>
      </w:r>
    </w:p>
    <w:p w14:paraId="1972A7A2" w14:textId="77777777" w:rsidR="00BA274B" w:rsidRPr="00442997" w:rsidRDefault="00BA274B" w:rsidP="00BA274B">
      <w:pPr>
        <w:widowControl w:val="0"/>
        <w:rPr>
          <w:snapToGrid w:val="0"/>
          <w:sz w:val="22"/>
          <w:szCs w:val="22"/>
          <w:lang w:eastAsia="en-US"/>
        </w:rPr>
      </w:pPr>
      <w:r w:rsidRPr="00442997">
        <w:rPr>
          <w:snapToGrid w:val="0"/>
          <w:sz w:val="22"/>
          <w:szCs w:val="22"/>
          <w:lang w:eastAsia="en-US"/>
        </w:rPr>
        <w:t>Місцезнаходження/адреса</w:t>
      </w:r>
      <w:bookmarkStart w:id="1" w:name="OCRUncertain005"/>
      <w:r w:rsidRPr="00442997">
        <w:rPr>
          <w:snapToGrid w:val="0"/>
          <w:sz w:val="22"/>
          <w:szCs w:val="22"/>
          <w:lang w:eastAsia="en-US"/>
        </w:rPr>
        <w:t>:</w:t>
      </w:r>
      <w:bookmarkEnd w:id="1"/>
      <w:r w:rsidRPr="00442997">
        <w:rPr>
          <w:snapToGrid w:val="0"/>
          <w:sz w:val="22"/>
          <w:szCs w:val="22"/>
          <w:lang w:eastAsia="en-US"/>
        </w:rPr>
        <w:t xml:space="preserve"> </w:t>
      </w:r>
    </w:p>
    <w:p w14:paraId="1972A7A3" w14:textId="09D43265" w:rsidR="00BA274B" w:rsidRPr="00442997" w:rsidRDefault="00C454EF" w:rsidP="00BA274B">
      <w:pPr>
        <w:widowControl w:val="0"/>
        <w:rPr>
          <w:snapToGrid w:val="0"/>
          <w:sz w:val="22"/>
          <w:szCs w:val="22"/>
          <w:lang w:eastAsia="en-US"/>
        </w:rPr>
      </w:pPr>
      <w:r w:rsidRPr="00442997">
        <w:rPr>
          <w:snapToGrid w:val="0"/>
          <w:sz w:val="22"/>
          <w:szCs w:val="22"/>
          <w:lang w:eastAsia="en-US"/>
        </w:rPr>
        <w:t>Телефон/теле</w:t>
      </w:r>
      <w:r w:rsidR="00BA274B" w:rsidRPr="00442997">
        <w:rPr>
          <w:snapToGrid w:val="0"/>
          <w:sz w:val="22"/>
          <w:szCs w:val="22"/>
          <w:lang w:eastAsia="en-US"/>
        </w:rPr>
        <w:t>факс</w:t>
      </w:r>
      <w:bookmarkStart w:id="2" w:name="OCRUncertain009"/>
      <w:r w:rsidR="00BA274B" w:rsidRPr="00442997">
        <w:rPr>
          <w:snapToGrid w:val="0"/>
          <w:sz w:val="22"/>
          <w:szCs w:val="22"/>
          <w:lang w:eastAsia="en-US"/>
        </w:rPr>
        <w:t>:</w:t>
      </w:r>
      <w:bookmarkEnd w:id="2"/>
      <w:r w:rsidR="00BA274B" w:rsidRPr="00442997">
        <w:rPr>
          <w:snapToGrid w:val="0"/>
          <w:sz w:val="22"/>
          <w:szCs w:val="22"/>
          <w:lang w:eastAsia="en-US"/>
        </w:rPr>
        <w:t xml:space="preserve"> </w:t>
      </w:r>
      <w:bookmarkStart w:id="3" w:name="OCRUncertain010"/>
    </w:p>
    <w:p w14:paraId="1972A7A4" w14:textId="77777777" w:rsidR="00BA274B" w:rsidRPr="00442997" w:rsidRDefault="00BA274B" w:rsidP="00BA274B">
      <w:pPr>
        <w:widowControl w:val="0"/>
        <w:rPr>
          <w:snapToGrid w:val="0"/>
          <w:sz w:val="22"/>
          <w:szCs w:val="22"/>
          <w:lang w:eastAsia="en-US"/>
        </w:rPr>
      </w:pPr>
      <w:r w:rsidRPr="00442997">
        <w:rPr>
          <w:snapToGrid w:val="0"/>
          <w:sz w:val="22"/>
          <w:szCs w:val="22"/>
          <w:lang w:eastAsia="en-US"/>
        </w:rPr>
        <w:t>П.І.</w:t>
      </w:r>
      <w:bookmarkEnd w:id="3"/>
      <w:r w:rsidRPr="00442997">
        <w:rPr>
          <w:snapToGrid w:val="0"/>
          <w:sz w:val="22"/>
          <w:szCs w:val="22"/>
          <w:lang w:eastAsia="en-US"/>
        </w:rPr>
        <w:t xml:space="preserve">Б. працівника, уповноваженого </w:t>
      </w:r>
      <w:bookmarkStart w:id="4" w:name="OCRUncertain011"/>
      <w:r w:rsidRPr="00442997">
        <w:rPr>
          <w:snapToGrid w:val="0"/>
          <w:sz w:val="22"/>
          <w:szCs w:val="22"/>
          <w:lang w:eastAsia="en-US"/>
        </w:rPr>
        <w:t>на</w:t>
      </w:r>
      <w:bookmarkEnd w:id="4"/>
      <w:r w:rsidRPr="00442997">
        <w:rPr>
          <w:snapToGrid w:val="0"/>
          <w:sz w:val="22"/>
          <w:szCs w:val="22"/>
          <w:lang w:eastAsia="en-US"/>
        </w:rPr>
        <w:t xml:space="preserve"> </w:t>
      </w:r>
      <w:bookmarkStart w:id="5" w:name="OCRUncertain012"/>
      <w:r w:rsidRPr="00442997">
        <w:rPr>
          <w:snapToGrid w:val="0"/>
          <w:sz w:val="22"/>
          <w:szCs w:val="22"/>
          <w:lang w:eastAsia="en-US"/>
        </w:rPr>
        <w:t>в</w:t>
      </w:r>
      <w:bookmarkEnd w:id="5"/>
      <w:r w:rsidRPr="00442997">
        <w:rPr>
          <w:snapToGrid w:val="0"/>
          <w:sz w:val="22"/>
          <w:szCs w:val="22"/>
          <w:lang w:eastAsia="en-US"/>
        </w:rPr>
        <w:t>и</w:t>
      </w:r>
      <w:bookmarkStart w:id="6" w:name="OCRUncertain013"/>
      <w:r w:rsidRPr="00442997">
        <w:rPr>
          <w:snapToGrid w:val="0"/>
          <w:sz w:val="22"/>
          <w:szCs w:val="22"/>
          <w:lang w:eastAsia="en-US"/>
        </w:rPr>
        <w:t>ріше</w:t>
      </w:r>
      <w:bookmarkEnd w:id="6"/>
      <w:r w:rsidRPr="00442997">
        <w:rPr>
          <w:snapToGrid w:val="0"/>
          <w:sz w:val="22"/>
          <w:szCs w:val="22"/>
          <w:lang w:eastAsia="en-US"/>
        </w:rPr>
        <w:t>нн</w:t>
      </w:r>
      <w:bookmarkStart w:id="7" w:name="OCRUncertain014"/>
      <w:r w:rsidRPr="00442997">
        <w:rPr>
          <w:snapToGrid w:val="0"/>
          <w:sz w:val="22"/>
          <w:szCs w:val="22"/>
          <w:lang w:eastAsia="en-US"/>
        </w:rPr>
        <w:t>я</w:t>
      </w:r>
      <w:bookmarkEnd w:id="7"/>
      <w:r w:rsidRPr="00442997">
        <w:rPr>
          <w:snapToGrid w:val="0"/>
          <w:sz w:val="22"/>
          <w:szCs w:val="22"/>
          <w:lang w:eastAsia="en-US"/>
        </w:rPr>
        <w:t xml:space="preserve"> </w:t>
      </w:r>
      <w:bookmarkStart w:id="8" w:name="OCRUncertain015"/>
      <w:r w:rsidRPr="00442997">
        <w:rPr>
          <w:snapToGrid w:val="0"/>
          <w:sz w:val="22"/>
          <w:szCs w:val="22"/>
          <w:lang w:eastAsia="en-US"/>
        </w:rPr>
        <w:t>питанн</w:t>
      </w:r>
      <w:bookmarkEnd w:id="8"/>
      <w:r w:rsidRPr="00442997">
        <w:rPr>
          <w:snapToGrid w:val="0"/>
          <w:sz w:val="22"/>
          <w:szCs w:val="22"/>
          <w:lang w:eastAsia="en-US"/>
        </w:rPr>
        <w:t>я</w:t>
      </w:r>
      <w:r w:rsidRPr="00442997">
        <w:rPr>
          <w:snapToGrid w:val="0"/>
          <w:sz w:val="22"/>
          <w:szCs w:val="22"/>
          <w:lang w:eastAsia="en-US"/>
        </w:rPr>
        <w:br/>
        <w:t xml:space="preserve">за угодою про продаж іноземної валюти: </w:t>
      </w:r>
    </w:p>
    <w:p w14:paraId="1972A7A5" w14:textId="77777777" w:rsidR="00BA274B" w:rsidRPr="00442997" w:rsidRDefault="00BA274B" w:rsidP="00BA274B">
      <w:pPr>
        <w:widowControl w:val="0"/>
        <w:rPr>
          <w:snapToGrid w:val="0"/>
          <w:sz w:val="22"/>
          <w:szCs w:val="22"/>
          <w:lang w:eastAsia="en-US"/>
        </w:rPr>
      </w:pPr>
      <w:r w:rsidRPr="00442997">
        <w:rPr>
          <w:snapToGrid w:val="0"/>
          <w:sz w:val="22"/>
          <w:szCs w:val="22"/>
          <w:lang w:eastAsia="en-US"/>
        </w:rPr>
        <w:t>№ телефону</w:t>
      </w:r>
      <w:r w:rsidR="00E95B65" w:rsidRPr="00442997">
        <w:rPr>
          <w:snapToGrid w:val="0"/>
          <w:sz w:val="22"/>
          <w:szCs w:val="22"/>
          <w:lang w:eastAsia="en-US"/>
        </w:rPr>
        <w:t>:</w:t>
      </w:r>
      <w:r w:rsidRPr="00442997">
        <w:rPr>
          <w:snapToGrid w:val="0"/>
          <w:sz w:val="22"/>
          <w:szCs w:val="22"/>
          <w:lang w:eastAsia="en-US"/>
        </w:rPr>
        <w:t xml:space="preserve"> </w:t>
      </w:r>
      <w:bookmarkStart w:id="9" w:name="OCRUncertain017"/>
    </w:p>
    <w:p w14:paraId="1972A7A6" w14:textId="77777777" w:rsidR="00BA274B" w:rsidRPr="00442997" w:rsidRDefault="00BA274B" w:rsidP="00BA274B">
      <w:pPr>
        <w:widowControl w:val="0"/>
        <w:rPr>
          <w:snapToGrid w:val="0"/>
          <w:sz w:val="22"/>
          <w:szCs w:val="22"/>
          <w:lang w:eastAsia="en-US"/>
        </w:rPr>
      </w:pPr>
      <w:r w:rsidRPr="00442997">
        <w:rPr>
          <w:snapToGrid w:val="0"/>
          <w:sz w:val="22"/>
          <w:szCs w:val="22"/>
          <w:lang w:eastAsia="en-US"/>
        </w:rPr>
        <w:t xml:space="preserve">Зразок підпису: </w:t>
      </w:r>
    </w:p>
    <w:bookmarkEnd w:id="9"/>
    <w:p w14:paraId="1972A7A7" w14:textId="710B2B33" w:rsidR="00BA274B" w:rsidRPr="00442997" w:rsidRDefault="00BA274B" w:rsidP="00BA274B">
      <w:pPr>
        <w:widowControl w:val="0"/>
        <w:rPr>
          <w:snapToGrid w:val="0"/>
          <w:sz w:val="22"/>
          <w:szCs w:val="22"/>
          <w:lang w:eastAsia="en-US"/>
        </w:rPr>
      </w:pPr>
      <w:r w:rsidRPr="00442997">
        <w:rPr>
          <w:snapToGrid w:val="0"/>
          <w:sz w:val="22"/>
          <w:szCs w:val="22"/>
          <w:lang w:eastAsia="en-US"/>
        </w:rPr>
        <w:t>Доручаємо продати іноземну валюту на умовах, що зазначені нижче:</w:t>
      </w:r>
    </w:p>
    <w:tbl>
      <w:tblPr>
        <w:tblW w:w="992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9"/>
        <w:gridCol w:w="1701"/>
        <w:gridCol w:w="2127"/>
        <w:gridCol w:w="3827"/>
      </w:tblGrid>
      <w:tr w:rsidR="00BA274B" w:rsidRPr="00A11DA0" w14:paraId="1972A7AC" w14:textId="77777777" w:rsidTr="00442997">
        <w:trPr>
          <w:cantSplit/>
          <w:trHeight w:hRule="exact" w:val="116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972A7A8" w14:textId="77777777" w:rsidR="00BA274B" w:rsidRPr="00442997" w:rsidRDefault="00BA274B">
            <w:pPr>
              <w:widowControl w:val="0"/>
              <w:spacing w:line="276" w:lineRule="auto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42997">
              <w:rPr>
                <w:b/>
                <w:snapToGrid w:val="0"/>
                <w:sz w:val="22"/>
                <w:szCs w:val="22"/>
                <w:lang w:eastAsia="en-US"/>
              </w:rPr>
              <w:t>Сума продажу</w:t>
            </w:r>
            <w:r w:rsidRPr="00442997">
              <w:rPr>
                <w:b/>
                <w:snapToGrid w:val="0"/>
                <w:sz w:val="22"/>
                <w:szCs w:val="22"/>
                <w:lang w:eastAsia="en-US"/>
              </w:rPr>
              <w:br/>
              <w:t>іноземної валют</w:t>
            </w:r>
            <w:bookmarkStart w:id="10" w:name="OCRUncertain028"/>
            <w:r w:rsidRPr="00442997">
              <w:rPr>
                <w:b/>
                <w:snapToGrid w:val="0"/>
                <w:sz w:val="22"/>
                <w:szCs w:val="22"/>
                <w:lang w:eastAsia="en-US"/>
              </w:rPr>
              <w:t>и</w:t>
            </w:r>
            <w:bookmarkEnd w:id="10"/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972A7A9" w14:textId="77777777" w:rsidR="00BA274B" w:rsidRPr="00442997" w:rsidRDefault="00BA274B">
            <w:pPr>
              <w:widowControl w:val="0"/>
              <w:spacing w:line="276" w:lineRule="auto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42997">
              <w:rPr>
                <w:b/>
                <w:snapToGrid w:val="0"/>
                <w:sz w:val="22"/>
                <w:szCs w:val="22"/>
                <w:lang w:eastAsia="en-US"/>
              </w:rPr>
              <w:t>Код іноземної валюти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72A7AA" w14:textId="77777777" w:rsidR="00BA274B" w:rsidRPr="00442997" w:rsidRDefault="00BA274B">
            <w:pPr>
              <w:widowControl w:val="0"/>
              <w:spacing w:line="276" w:lineRule="auto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42997">
              <w:rPr>
                <w:b/>
                <w:snapToGrid w:val="0"/>
                <w:sz w:val="22"/>
                <w:szCs w:val="22"/>
                <w:lang w:eastAsia="en-US"/>
              </w:rPr>
              <w:t>Курс продажу в гривнях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972A7AB" w14:textId="47468061" w:rsidR="00BA274B" w:rsidRPr="00442997" w:rsidRDefault="00BA274B">
            <w:pPr>
              <w:widowControl w:val="0"/>
              <w:spacing w:line="276" w:lineRule="auto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42997">
              <w:rPr>
                <w:b/>
                <w:snapToGrid w:val="0"/>
                <w:sz w:val="22"/>
                <w:szCs w:val="22"/>
                <w:lang w:eastAsia="en-US"/>
              </w:rPr>
              <w:t>Гривневий еквівалент іноземної валюти відповідно до курсу, визначено</w:t>
            </w:r>
            <w:r w:rsidR="00584FDF" w:rsidRPr="00442997">
              <w:rPr>
                <w:b/>
                <w:snapToGrid w:val="0"/>
                <w:sz w:val="22"/>
                <w:szCs w:val="22"/>
                <w:lang w:eastAsia="en-US"/>
              </w:rPr>
              <w:t>му</w:t>
            </w:r>
            <w:r w:rsidRPr="00442997">
              <w:rPr>
                <w:b/>
                <w:snapToGrid w:val="0"/>
                <w:sz w:val="22"/>
                <w:szCs w:val="22"/>
                <w:lang w:eastAsia="en-US"/>
              </w:rPr>
              <w:t xml:space="preserve"> в заяві</w:t>
            </w:r>
          </w:p>
        </w:tc>
      </w:tr>
      <w:tr w:rsidR="00BA274B" w:rsidRPr="00A11DA0" w14:paraId="1972A7B1" w14:textId="77777777" w:rsidTr="00442997">
        <w:trPr>
          <w:cantSplit/>
          <w:trHeight w:hRule="exact" w:val="2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972A7AD" w14:textId="77777777" w:rsidR="00BA274B" w:rsidRPr="00442997" w:rsidRDefault="00BA274B">
            <w:pPr>
              <w:widowControl w:val="0"/>
              <w:spacing w:line="276" w:lineRule="auto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42997">
              <w:rPr>
                <w:b/>
                <w:snapToGrid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7AE" w14:textId="77777777" w:rsidR="00BA274B" w:rsidRPr="00442997" w:rsidRDefault="00BA274B">
            <w:pPr>
              <w:widowControl w:val="0"/>
              <w:spacing w:line="276" w:lineRule="auto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42997">
              <w:rPr>
                <w:b/>
                <w:snapToGrid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72A7AF" w14:textId="77777777" w:rsidR="00BA274B" w:rsidRPr="00442997" w:rsidRDefault="00BA274B">
            <w:pPr>
              <w:widowControl w:val="0"/>
              <w:spacing w:line="276" w:lineRule="auto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42997">
              <w:rPr>
                <w:b/>
                <w:snapToGrid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972A7B0" w14:textId="77777777" w:rsidR="00BA274B" w:rsidRPr="00442997" w:rsidRDefault="00BA274B">
            <w:pPr>
              <w:widowControl w:val="0"/>
              <w:spacing w:line="276" w:lineRule="auto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42997">
              <w:rPr>
                <w:b/>
                <w:snapToGrid w:val="0"/>
                <w:sz w:val="22"/>
                <w:szCs w:val="22"/>
                <w:lang w:eastAsia="en-US"/>
              </w:rPr>
              <w:t>4</w:t>
            </w:r>
          </w:p>
        </w:tc>
      </w:tr>
      <w:tr w:rsidR="00BA274B" w:rsidRPr="00A11DA0" w14:paraId="1972A7B6" w14:textId="77777777" w:rsidTr="00442997">
        <w:trPr>
          <w:cantSplit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72A7B2" w14:textId="77777777" w:rsidR="00BA274B" w:rsidRPr="00442997" w:rsidRDefault="00BA274B">
            <w:pPr>
              <w:widowControl w:val="0"/>
              <w:spacing w:line="276" w:lineRule="auto"/>
              <w:jc w:val="center"/>
              <w:rPr>
                <w:b/>
                <w:snapToGrid w:val="0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72A7B3" w14:textId="77777777" w:rsidR="00BA274B" w:rsidRPr="00442997" w:rsidRDefault="00BA274B" w:rsidP="00557B54">
            <w:pPr>
              <w:widowControl w:val="0"/>
              <w:spacing w:line="276" w:lineRule="auto"/>
              <w:jc w:val="center"/>
              <w:rPr>
                <w:b/>
                <w:snapToGrid w:val="0"/>
                <w:color w:val="FF0000"/>
                <w:sz w:val="22"/>
                <w:szCs w:val="22"/>
                <w:lang w:eastAsia="en-US"/>
              </w:rPr>
            </w:pPr>
            <w:r w:rsidRPr="00442997">
              <w:rPr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72A7B4" w14:textId="5CFFE941" w:rsidR="00BA274B" w:rsidRPr="00442997" w:rsidRDefault="00665AFD" w:rsidP="00665AFD">
            <w:pPr>
              <w:widowControl w:val="0"/>
              <w:spacing w:line="276" w:lineRule="auto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b/>
                <w:snapToGrid w:val="0"/>
                <w:sz w:val="22"/>
                <w:szCs w:val="22"/>
                <w:lang w:eastAsia="en-US"/>
              </w:rPr>
              <w:t>за курсом уповноваженого банку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972A7B5" w14:textId="76B7DE81" w:rsidR="00BA274B" w:rsidRPr="00442997" w:rsidRDefault="00BA274B">
            <w:pPr>
              <w:widowControl w:val="0"/>
              <w:spacing w:line="276" w:lineRule="auto"/>
              <w:jc w:val="center"/>
              <w:rPr>
                <w:b/>
                <w:snapToGrid w:val="0"/>
                <w:color w:val="FF0000"/>
                <w:sz w:val="22"/>
                <w:szCs w:val="22"/>
                <w:lang w:eastAsia="en-US"/>
              </w:rPr>
            </w:pPr>
          </w:p>
        </w:tc>
      </w:tr>
      <w:tr w:rsidR="00BA274B" w:rsidRPr="00A11DA0" w14:paraId="1972A7B8" w14:textId="77777777" w:rsidTr="00442997">
        <w:trPr>
          <w:cantSplit/>
        </w:trPr>
        <w:tc>
          <w:tcPr>
            <w:tcW w:w="992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972A7B7" w14:textId="77777777" w:rsidR="00BA274B" w:rsidRPr="00442997" w:rsidRDefault="00BA274B" w:rsidP="00557B54">
            <w:pPr>
              <w:widowControl w:val="0"/>
              <w:spacing w:line="276" w:lineRule="auto"/>
              <w:rPr>
                <w:snapToGrid w:val="0"/>
                <w:sz w:val="22"/>
                <w:szCs w:val="22"/>
                <w:lang w:eastAsia="en-US"/>
              </w:rPr>
            </w:pPr>
            <w:r w:rsidRPr="00442997">
              <w:rPr>
                <w:snapToGrid w:val="0"/>
                <w:sz w:val="22"/>
                <w:szCs w:val="22"/>
                <w:lang w:eastAsia="en-US"/>
              </w:rPr>
              <w:t xml:space="preserve">Назва іноземної валюти (словами) </w:t>
            </w:r>
          </w:p>
        </w:tc>
      </w:tr>
      <w:tr w:rsidR="00BA274B" w:rsidRPr="00A11DA0" w14:paraId="1972A7BA" w14:textId="77777777" w:rsidTr="00442997">
        <w:trPr>
          <w:cantSplit/>
        </w:trPr>
        <w:tc>
          <w:tcPr>
            <w:tcW w:w="992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7B9" w14:textId="77777777" w:rsidR="00BA274B" w:rsidRPr="00442997" w:rsidRDefault="00BA274B" w:rsidP="00557B54">
            <w:pPr>
              <w:widowControl w:val="0"/>
              <w:spacing w:line="276" w:lineRule="auto"/>
              <w:rPr>
                <w:snapToGrid w:val="0"/>
                <w:sz w:val="22"/>
                <w:szCs w:val="22"/>
                <w:lang w:eastAsia="en-US"/>
              </w:rPr>
            </w:pPr>
            <w:r w:rsidRPr="00442997">
              <w:rPr>
                <w:snapToGrid w:val="0"/>
                <w:sz w:val="22"/>
                <w:szCs w:val="22"/>
                <w:lang w:eastAsia="en-US"/>
              </w:rPr>
              <w:t xml:space="preserve">Сума іноземної валюти продажу (прописом) </w:t>
            </w:r>
          </w:p>
        </w:tc>
      </w:tr>
    </w:tbl>
    <w:p w14:paraId="1972A7BB" w14:textId="77777777" w:rsidR="0096118A" w:rsidRPr="00442997" w:rsidRDefault="0096118A" w:rsidP="00BA274B">
      <w:pPr>
        <w:ind w:firstLine="720"/>
        <w:rPr>
          <w:sz w:val="22"/>
          <w:szCs w:val="22"/>
          <w:lang w:eastAsia="en-US"/>
        </w:rPr>
      </w:pPr>
    </w:p>
    <w:p w14:paraId="1972A7BC" w14:textId="06DFEFD5" w:rsidR="00BA274B" w:rsidRPr="00442997" w:rsidRDefault="00BA274B" w:rsidP="00BA274B">
      <w:pPr>
        <w:ind w:firstLine="720"/>
        <w:rPr>
          <w:sz w:val="22"/>
          <w:szCs w:val="22"/>
          <w:lang w:eastAsia="en-US"/>
        </w:rPr>
      </w:pPr>
      <w:r w:rsidRPr="00442997">
        <w:rPr>
          <w:sz w:val="22"/>
          <w:szCs w:val="22"/>
          <w:lang w:eastAsia="en-US"/>
        </w:rPr>
        <w:t xml:space="preserve">Строк дії заявки до </w:t>
      </w:r>
      <w:r w:rsidR="002F0160" w:rsidRPr="00442997">
        <w:rPr>
          <w:b/>
          <w:sz w:val="22"/>
          <w:szCs w:val="22"/>
        </w:rPr>
        <w:t>00.00.202</w:t>
      </w:r>
      <w:r w:rsidR="00584FDF" w:rsidRPr="00442997">
        <w:rPr>
          <w:b/>
          <w:sz w:val="22"/>
          <w:szCs w:val="22"/>
        </w:rPr>
        <w:t>_</w:t>
      </w:r>
      <w:r w:rsidR="00D0226B" w:rsidRPr="00442997">
        <w:rPr>
          <w:b/>
          <w:sz w:val="22"/>
          <w:szCs w:val="22"/>
        </w:rPr>
        <w:t xml:space="preserve"> </w:t>
      </w:r>
      <w:r w:rsidRPr="00442997">
        <w:rPr>
          <w:sz w:val="22"/>
          <w:szCs w:val="22"/>
          <w:lang w:eastAsia="en-US"/>
        </w:rPr>
        <w:t>р (не більше 30</w:t>
      </w:r>
      <w:r w:rsidR="00584FDF" w:rsidRPr="00442997">
        <w:rPr>
          <w:sz w:val="22"/>
          <w:szCs w:val="22"/>
          <w:lang w:eastAsia="en-US"/>
        </w:rPr>
        <w:t xml:space="preserve"> календарних</w:t>
      </w:r>
      <w:r w:rsidRPr="00442997">
        <w:rPr>
          <w:sz w:val="22"/>
          <w:szCs w:val="22"/>
          <w:lang w:eastAsia="en-US"/>
        </w:rPr>
        <w:t xml:space="preserve"> днів).</w:t>
      </w:r>
    </w:p>
    <w:p w14:paraId="1972A7BD" w14:textId="7EE86AA9" w:rsidR="00BA274B" w:rsidRPr="00442997" w:rsidRDefault="00BA274B" w:rsidP="00BA274B">
      <w:pPr>
        <w:ind w:firstLine="720"/>
        <w:jc w:val="both"/>
        <w:rPr>
          <w:sz w:val="22"/>
          <w:szCs w:val="22"/>
          <w:lang w:eastAsia="en-US"/>
        </w:rPr>
      </w:pPr>
      <w:r w:rsidRPr="00442997">
        <w:rPr>
          <w:sz w:val="22"/>
          <w:szCs w:val="22"/>
          <w:lang w:eastAsia="en-US"/>
        </w:rPr>
        <w:t xml:space="preserve">Доручаємо самостійно списати з нашого валютного рахунку № </w:t>
      </w:r>
      <w:r w:rsidR="00665AFD">
        <w:rPr>
          <w:b/>
          <w:sz w:val="22"/>
          <w:szCs w:val="22"/>
        </w:rPr>
        <w:t>_______________</w:t>
      </w:r>
      <w:r w:rsidR="00665AFD" w:rsidRPr="00442997">
        <w:rPr>
          <w:sz w:val="22"/>
          <w:szCs w:val="22"/>
          <w:lang w:eastAsia="en-US"/>
        </w:rPr>
        <w:t xml:space="preserve"> </w:t>
      </w:r>
      <w:r w:rsidRPr="00442997">
        <w:rPr>
          <w:sz w:val="22"/>
          <w:szCs w:val="22"/>
          <w:lang w:eastAsia="en-US"/>
        </w:rPr>
        <w:t xml:space="preserve">в </w:t>
      </w:r>
      <w:r w:rsidR="00584FDF" w:rsidRPr="00442997">
        <w:rPr>
          <w:sz w:val="22"/>
          <w:szCs w:val="22"/>
          <w:lang w:eastAsia="en-US"/>
        </w:rPr>
        <w:t xml:space="preserve">                         </w:t>
      </w:r>
      <w:r w:rsidR="002F0160" w:rsidRPr="00442997">
        <w:rPr>
          <w:snapToGrid w:val="0"/>
          <w:sz w:val="22"/>
          <w:szCs w:val="22"/>
        </w:rPr>
        <w:t>АТ «КРИСТАЛБАНК»</w:t>
      </w:r>
      <w:r w:rsidRPr="00442997">
        <w:rPr>
          <w:snapToGrid w:val="0"/>
          <w:sz w:val="22"/>
          <w:szCs w:val="22"/>
        </w:rPr>
        <w:t xml:space="preserve">, код </w:t>
      </w:r>
      <w:r w:rsidR="00584FDF" w:rsidRPr="00442997">
        <w:rPr>
          <w:snapToGrid w:val="0"/>
          <w:sz w:val="22"/>
          <w:szCs w:val="22"/>
        </w:rPr>
        <w:t>Б</w:t>
      </w:r>
      <w:r w:rsidRPr="00442997">
        <w:rPr>
          <w:snapToGrid w:val="0"/>
          <w:sz w:val="22"/>
          <w:szCs w:val="22"/>
        </w:rPr>
        <w:t>анку 339050</w:t>
      </w:r>
      <w:r w:rsidR="00584FDF" w:rsidRPr="00442997">
        <w:rPr>
          <w:snapToGrid w:val="0"/>
          <w:sz w:val="22"/>
          <w:szCs w:val="22"/>
        </w:rPr>
        <w:t>,</w:t>
      </w:r>
      <w:r w:rsidRPr="00442997">
        <w:rPr>
          <w:snapToGrid w:val="0"/>
          <w:sz w:val="22"/>
          <w:szCs w:val="22"/>
        </w:rPr>
        <w:t xml:space="preserve"> </w:t>
      </w:r>
      <w:r w:rsidRPr="00442997">
        <w:rPr>
          <w:sz w:val="22"/>
          <w:szCs w:val="22"/>
          <w:lang w:eastAsia="en-US"/>
        </w:rPr>
        <w:t xml:space="preserve">іноземну валюту для зарахування на рахунок </w:t>
      </w:r>
      <w:r w:rsidR="00F935B0" w:rsidRPr="00442997">
        <w:rPr>
          <w:b/>
          <w:sz w:val="22"/>
          <w:szCs w:val="22"/>
          <w:lang w:eastAsia="en-US"/>
        </w:rPr>
        <w:t>2900501001</w:t>
      </w:r>
      <w:r w:rsidRPr="00442997">
        <w:rPr>
          <w:sz w:val="22"/>
          <w:szCs w:val="22"/>
          <w:lang w:eastAsia="en-US"/>
        </w:rPr>
        <w:t xml:space="preserve"> в </w:t>
      </w:r>
      <w:r w:rsidR="002F0160" w:rsidRPr="00442997">
        <w:rPr>
          <w:snapToGrid w:val="0"/>
          <w:sz w:val="22"/>
          <w:szCs w:val="22"/>
        </w:rPr>
        <w:t>АТ  «КРИСТАЛБАНК»</w:t>
      </w:r>
      <w:r w:rsidRPr="00442997">
        <w:rPr>
          <w:snapToGrid w:val="0"/>
          <w:sz w:val="22"/>
          <w:szCs w:val="22"/>
        </w:rPr>
        <w:t xml:space="preserve">, код </w:t>
      </w:r>
      <w:r w:rsidR="00584FDF" w:rsidRPr="00442997">
        <w:rPr>
          <w:snapToGrid w:val="0"/>
          <w:sz w:val="22"/>
          <w:szCs w:val="22"/>
        </w:rPr>
        <w:t>Б</w:t>
      </w:r>
      <w:r w:rsidRPr="00442997">
        <w:rPr>
          <w:snapToGrid w:val="0"/>
          <w:sz w:val="22"/>
          <w:szCs w:val="22"/>
        </w:rPr>
        <w:t>анку 339050</w:t>
      </w:r>
      <w:r w:rsidRPr="00442997">
        <w:rPr>
          <w:sz w:val="22"/>
          <w:szCs w:val="22"/>
          <w:lang w:eastAsia="en-US"/>
        </w:rPr>
        <w:t xml:space="preserve">. </w:t>
      </w:r>
    </w:p>
    <w:p w14:paraId="1972A7BE" w14:textId="43198059" w:rsidR="00BA274B" w:rsidRPr="00442997" w:rsidRDefault="00BA274B" w:rsidP="00BA274B">
      <w:pPr>
        <w:ind w:firstLine="720"/>
        <w:jc w:val="both"/>
        <w:rPr>
          <w:sz w:val="22"/>
          <w:szCs w:val="22"/>
          <w:lang w:eastAsia="en-US"/>
        </w:rPr>
      </w:pPr>
      <w:r w:rsidRPr="00442997">
        <w:rPr>
          <w:sz w:val="22"/>
          <w:szCs w:val="22"/>
          <w:lang w:eastAsia="en-US"/>
        </w:rPr>
        <w:t xml:space="preserve">Доручаємо </w:t>
      </w:r>
      <w:r w:rsidR="002F0160" w:rsidRPr="00442997">
        <w:rPr>
          <w:snapToGrid w:val="0"/>
          <w:sz w:val="22"/>
          <w:szCs w:val="22"/>
        </w:rPr>
        <w:t>АТ «КРИСТАЛБАНК»</w:t>
      </w:r>
      <w:r w:rsidRPr="00442997">
        <w:rPr>
          <w:snapToGrid w:val="0"/>
          <w:sz w:val="22"/>
          <w:szCs w:val="22"/>
        </w:rPr>
        <w:t xml:space="preserve">, код </w:t>
      </w:r>
      <w:r w:rsidR="00665AFD">
        <w:rPr>
          <w:snapToGrid w:val="0"/>
          <w:sz w:val="22"/>
          <w:szCs w:val="22"/>
        </w:rPr>
        <w:t>Б</w:t>
      </w:r>
      <w:r w:rsidRPr="00442997">
        <w:rPr>
          <w:snapToGrid w:val="0"/>
          <w:sz w:val="22"/>
          <w:szCs w:val="22"/>
        </w:rPr>
        <w:t>анку 339050</w:t>
      </w:r>
      <w:r w:rsidRPr="00442997">
        <w:rPr>
          <w:sz w:val="22"/>
          <w:szCs w:val="22"/>
          <w:lang w:eastAsia="en-US"/>
        </w:rPr>
        <w:t xml:space="preserve"> перерахувати гривневий еквівалент проданої іноземної валюти на  поточний рахунок в гривнях № </w:t>
      </w:r>
      <w:r w:rsidR="00665AFD">
        <w:rPr>
          <w:b/>
          <w:sz w:val="22"/>
          <w:szCs w:val="22"/>
        </w:rPr>
        <w:t>______________</w:t>
      </w:r>
      <w:r w:rsidR="00584FDF" w:rsidRPr="00442997">
        <w:rPr>
          <w:sz w:val="22"/>
          <w:szCs w:val="22"/>
          <w:lang w:eastAsia="en-US"/>
        </w:rPr>
        <w:t xml:space="preserve"> в</w:t>
      </w:r>
      <w:r w:rsidRPr="00442997">
        <w:rPr>
          <w:sz w:val="22"/>
          <w:szCs w:val="22"/>
          <w:lang w:eastAsia="en-US"/>
        </w:rPr>
        <w:t xml:space="preserve"> </w:t>
      </w:r>
      <w:r w:rsidR="00584FDF" w:rsidRPr="00442997">
        <w:rPr>
          <w:sz w:val="22"/>
          <w:szCs w:val="22"/>
          <w:lang w:eastAsia="en-US"/>
        </w:rPr>
        <w:t xml:space="preserve">   </w:t>
      </w:r>
      <w:r w:rsidR="00A11DA0">
        <w:rPr>
          <w:sz w:val="22"/>
          <w:szCs w:val="22"/>
          <w:lang w:eastAsia="en-US"/>
        </w:rPr>
        <w:t xml:space="preserve">                                   </w:t>
      </w:r>
      <w:r w:rsidR="00584FDF" w:rsidRPr="00442997">
        <w:rPr>
          <w:sz w:val="22"/>
          <w:szCs w:val="22"/>
          <w:lang w:eastAsia="en-US"/>
        </w:rPr>
        <w:t xml:space="preserve">     </w:t>
      </w:r>
      <w:r w:rsidR="002F0160" w:rsidRPr="00442997">
        <w:rPr>
          <w:snapToGrid w:val="0"/>
          <w:sz w:val="22"/>
          <w:szCs w:val="22"/>
        </w:rPr>
        <w:t>АТ «КРИСТАЛБАНК»</w:t>
      </w:r>
      <w:r w:rsidRPr="00442997">
        <w:rPr>
          <w:snapToGrid w:val="0"/>
          <w:sz w:val="22"/>
          <w:szCs w:val="22"/>
        </w:rPr>
        <w:t xml:space="preserve">, код </w:t>
      </w:r>
      <w:r w:rsidR="00584FDF" w:rsidRPr="00442997">
        <w:rPr>
          <w:snapToGrid w:val="0"/>
          <w:sz w:val="22"/>
          <w:szCs w:val="22"/>
        </w:rPr>
        <w:t>Б</w:t>
      </w:r>
      <w:r w:rsidRPr="00442997">
        <w:rPr>
          <w:snapToGrid w:val="0"/>
          <w:sz w:val="22"/>
          <w:szCs w:val="22"/>
        </w:rPr>
        <w:t>анку 339050</w:t>
      </w:r>
      <w:r w:rsidRPr="00442997">
        <w:rPr>
          <w:sz w:val="22"/>
          <w:szCs w:val="22"/>
          <w:lang w:eastAsia="en-US"/>
        </w:rPr>
        <w:t>.</w:t>
      </w:r>
    </w:p>
    <w:p w14:paraId="1972A7BF" w14:textId="77777777" w:rsidR="00BA274B" w:rsidRPr="00442997" w:rsidRDefault="00BA274B" w:rsidP="00442997">
      <w:pPr>
        <w:ind w:firstLine="720"/>
        <w:jc w:val="both"/>
        <w:rPr>
          <w:sz w:val="22"/>
          <w:szCs w:val="22"/>
          <w:lang w:eastAsia="en-US"/>
        </w:rPr>
      </w:pPr>
      <w:r w:rsidRPr="00442997">
        <w:rPr>
          <w:sz w:val="22"/>
          <w:szCs w:val="22"/>
          <w:lang w:eastAsia="en-US"/>
        </w:rPr>
        <w:t xml:space="preserve">Доручаємо утримати суму комісійної винагороди за проведення угоди в розмірі </w:t>
      </w:r>
      <w:r w:rsidR="00557B54" w:rsidRPr="00442997">
        <w:rPr>
          <w:sz w:val="22"/>
          <w:szCs w:val="22"/>
          <w:lang w:eastAsia="en-US"/>
        </w:rPr>
        <w:t>___</w:t>
      </w:r>
      <w:r w:rsidRPr="00442997">
        <w:rPr>
          <w:sz w:val="22"/>
          <w:szCs w:val="22"/>
          <w:lang w:eastAsia="en-US"/>
        </w:rPr>
        <w:t>%</w:t>
      </w:r>
      <w:r w:rsidRPr="00442997">
        <w:rPr>
          <w:sz w:val="22"/>
          <w:szCs w:val="22"/>
          <w:lang w:eastAsia="en-US"/>
        </w:rPr>
        <w:fldChar w:fldCharType="begin"/>
      </w:r>
      <w:r w:rsidRPr="00442997">
        <w:rPr>
          <w:sz w:val="22"/>
          <w:szCs w:val="22"/>
          <w:lang w:eastAsia="en-US"/>
        </w:rPr>
        <w:instrText xml:space="preserve"> </w:instrText>
      </w:r>
      <w:r w:rsidRPr="00442997">
        <w:rPr>
          <w:sz w:val="22"/>
          <w:szCs w:val="22"/>
          <w:lang w:eastAsia="en-US"/>
        </w:rPr>
        <w:fldChar w:fldCharType="begin"/>
      </w:r>
      <w:r w:rsidRPr="00442997">
        <w:rPr>
          <w:sz w:val="22"/>
          <w:szCs w:val="22"/>
          <w:lang w:eastAsia="en-US"/>
        </w:rPr>
        <w:instrText xml:space="preserve"> MACROBUTTON SelectFeeMode </w:instrText>
      </w:r>
      <w:r w:rsidRPr="00442997">
        <w:rPr>
          <w:sz w:val="22"/>
          <w:szCs w:val="22"/>
          <w:lang w:eastAsia="en-US"/>
        </w:rPr>
        <w:fldChar w:fldCharType="end"/>
      </w:r>
      <w:r w:rsidRPr="00442997">
        <w:rPr>
          <w:sz w:val="22"/>
          <w:szCs w:val="22"/>
          <w:lang w:eastAsia="en-US"/>
        </w:rPr>
        <w:instrText xml:space="preserve"> </w:instrText>
      </w:r>
      <w:r w:rsidRPr="00442997">
        <w:rPr>
          <w:sz w:val="22"/>
          <w:szCs w:val="22"/>
          <w:lang w:eastAsia="en-US"/>
        </w:rPr>
        <w:fldChar w:fldCharType="end"/>
      </w:r>
    </w:p>
    <w:p w14:paraId="1972A7C0" w14:textId="41BB24CC" w:rsidR="00BA274B" w:rsidRPr="00442997" w:rsidRDefault="00BA274B" w:rsidP="00BA274B">
      <w:pPr>
        <w:rPr>
          <w:sz w:val="22"/>
          <w:szCs w:val="22"/>
          <w:lang w:eastAsia="en-US"/>
        </w:rPr>
      </w:pPr>
      <w:r w:rsidRPr="00442997">
        <w:rPr>
          <w:sz w:val="22"/>
          <w:szCs w:val="22"/>
          <w:lang w:eastAsia="en-US"/>
        </w:rPr>
        <w:t>- з коштів, отриманих від продажу іноземної валюти.</w:t>
      </w:r>
    </w:p>
    <w:p w14:paraId="1972A7C1" w14:textId="77A831BA" w:rsidR="00BA274B" w:rsidRPr="00442997" w:rsidRDefault="00BA274B" w:rsidP="00442997">
      <w:pPr>
        <w:ind w:firstLine="720"/>
        <w:jc w:val="both"/>
        <w:rPr>
          <w:sz w:val="22"/>
          <w:szCs w:val="22"/>
          <w:lang w:eastAsia="en-US"/>
        </w:rPr>
      </w:pPr>
      <w:r w:rsidRPr="00442997">
        <w:rPr>
          <w:sz w:val="22"/>
          <w:szCs w:val="22"/>
          <w:lang w:eastAsia="en-US"/>
        </w:rPr>
        <w:t xml:space="preserve">У разі неможливості виконати заяву просимо уповноважений банк повернути іноземну валюту на рахунок № </w:t>
      </w:r>
      <w:r w:rsidR="00665AFD">
        <w:rPr>
          <w:b/>
          <w:sz w:val="22"/>
          <w:szCs w:val="22"/>
        </w:rPr>
        <w:t>_________</w:t>
      </w:r>
      <w:r w:rsidR="00665AFD" w:rsidRPr="00442997">
        <w:rPr>
          <w:b/>
          <w:sz w:val="22"/>
          <w:szCs w:val="22"/>
          <w:lang w:eastAsia="en-US"/>
        </w:rPr>
        <w:t xml:space="preserve"> </w:t>
      </w:r>
      <w:r w:rsidRPr="00442997">
        <w:rPr>
          <w:sz w:val="22"/>
          <w:szCs w:val="22"/>
          <w:lang w:eastAsia="en-US"/>
        </w:rPr>
        <w:t xml:space="preserve">в </w:t>
      </w:r>
      <w:r w:rsidR="002F0160" w:rsidRPr="00442997">
        <w:rPr>
          <w:snapToGrid w:val="0"/>
          <w:sz w:val="22"/>
          <w:szCs w:val="22"/>
        </w:rPr>
        <w:t>АТ  «КРИСТАЛБАНК»</w:t>
      </w:r>
      <w:r w:rsidRPr="00442997">
        <w:rPr>
          <w:snapToGrid w:val="0"/>
          <w:sz w:val="22"/>
          <w:szCs w:val="22"/>
        </w:rPr>
        <w:t xml:space="preserve">, код </w:t>
      </w:r>
      <w:r w:rsidR="00584FDF" w:rsidRPr="00442997">
        <w:rPr>
          <w:snapToGrid w:val="0"/>
          <w:sz w:val="22"/>
          <w:szCs w:val="22"/>
        </w:rPr>
        <w:t>Б</w:t>
      </w:r>
      <w:r w:rsidRPr="00442997">
        <w:rPr>
          <w:snapToGrid w:val="0"/>
          <w:sz w:val="22"/>
          <w:szCs w:val="22"/>
        </w:rPr>
        <w:t>анку 339050</w:t>
      </w:r>
      <w:r w:rsidRPr="00442997">
        <w:rPr>
          <w:sz w:val="22"/>
          <w:szCs w:val="22"/>
          <w:lang w:eastAsia="en-US"/>
        </w:rPr>
        <w:t>.</w:t>
      </w:r>
    </w:p>
    <w:p w14:paraId="1972A7C2" w14:textId="0A88B638" w:rsidR="00BA274B" w:rsidRDefault="00BA274B" w:rsidP="00442997">
      <w:pPr>
        <w:widowControl w:val="0"/>
        <w:spacing w:before="60"/>
        <w:jc w:val="both"/>
        <w:rPr>
          <w:sz w:val="22"/>
          <w:szCs w:val="22"/>
          <w:lang w:eastAsia="en-US"/>
        </w:rPr>
      </w:pPr>
      <w:r w:rsidRPr="00442997">
        <w:rPr>
          <w:sz w:val="22"/>
          <w:szCs w:val="22"/>
          <w:lang w:eastAsia="en-US"/>
        </w:rPr>
        <w:t xml:space="preserve">Наступним підтверджуємо, що </w:t>
      </w:r>
      <w:r w:rsidR="002F0160" w:rsidRPr="00442997">
        <w:rPr>
          <w:rFonts w:cs="Tahoma"/>
          <w:snapToGrid w:val="0"/>
          <w:sz w:val="22"/>
          <w:szCs w:val="22"/>
        </w:rPr>
        <w:t>АТ «КРИСТАЛБАНК»</w:t>
      </w:r>
      <w:r w:rsidRPr="00442997">
        <w:rPr>
          <w:rFonts w:cs="Tahoma"/>
          <w:snapToGrid w:val="0"/>
          <w:sz w:val="22"/>
          <w:szCs w:val="22"/>
        </w:rPr>
        <w:t xml:space="preserve"> </w:t>
      </w:r>
      <w:r w:rsidRPr="00442997">
        <w:rPr>
          <w:sz w:val="22"/>
          <w:szCs w:val="22"/>
          <w:lang w:eastAsia="en-US"/>
        </w:rPr>
        <w:t>має право здійснювати вільний продаж іноземної валюти шляхом купівлі за цю іноземну валюту іншої іноземної валюти на валютному ринку</w:t>
      </w:r>
      <w:r w:rsidR="00584FDF" w:rsidRPr="00442997">
        <w:rPr>
          <w:sz w:val="22"/>
          <w:szCs w:val="22"/>
          <w:lang w:eastAsia="en-US"/>
        </w:rPr>
        <w:t xml:space="preserve"> України</w:t>
      </w:r>
      <w:r w:rsidRPr="00442997">
        <w:rPr>
          <w:sz w:val="22"/>
          <w:szCs w:val="22"/>
          <w:lang w:eastAsia="en-US"/>
        </w:rPr>
        <w:t xml:space="preserve"> з подальшим </w:t>
      </w:r>
      <w:proofErr w:type="spellStart"/>
      <w:r w:rsidRPr="00442997">
        <w:rPr>
          <w:sz w:val="22"/>
          <w:szCs w:val="22"/>
          <w:lang w:eastAsia="en-US"/>
        </w:rPr>
        <w:t>продажем</w:t>
      </w:r>
      <w:proofErr w:type="spellEnd"/>
      <w:r w:rsidRPr="00442997">
        <w:rPr>
          <w:sz w:val="22"/>
          <w:szCs w:val="22"/>
          <w:lang w:eastAsia="en-US"/>
        </w:rPr>
        <w:t xml:space="preserve"> останньої за гривні на валютному ринку України в межах, встановлених діючим законодавством України</w:t>
      </w:r>
      <w:r w:rsidR="00665AFD">
        <w:rPr>
          <w:sz w:val="22"/>
          <w:szCs w:val="22"/>
          <w:lang w:eastAsia="en-US"/>
        </w:rPr>
        <w:t>.</w:t>
      </w:r>
    </w:p>
    <w:p w14:paraId="3A8B185B" w14:textId="3DAAE5C5" w:rsidR="00665AFD" w:rsidRPr="00442997" w:rsidRDefault="00665AFD" w:rsidP="003B63DF">
      <w:pPr>
        <w:ind w:firstLine="708"/>
        <w:jc w:val="both"/>
        <w:rPr>
          <w:sz w:val="22"/>
          <w:szCs w:val="22"/>
          <w:lang w:eastAsia="en-US"/>
        </w:rPr>
      </w:pPr>
      <w:r w:rsidRPr="00442997">
        <w:rPr>
          <w:sz w:val="22"/>
          <w:szCs w:val="22"/>
          <w:lang w:eastAsia="en-US"/>
        </w:rPr>
        <w:t xml:space="preserve">З умовами Договору комплексного банківського обслуговування юридичних та </w:t>
      </w:r>
      <w:proofErr w:type="spellStart"/>
      <w:r w:rsidRPr="00442997">
        <w:rPr>
          <w:sz w:val="22"/>
          <w:szCs w:val="22"/>
          <w:lang w:eastAsia="en-US"/>
        </w:rPr>
        <w:t>самозайнятих</w:t>
      </w:r>
      <w:proofErr w:type="spellEnd"/>
      <w:r w:rsidRPr="00442997">
        <w:rPr>
          <w:sz w:val="22"/>
          <w:szCs w:val="22"/>
          <w:lang w:eastAsia="en-US"/>
        </w:rPr>
        <w:t xml:space="preserve"> осіб (в </w:t>
      </w:r>
      <w:proofErr w:type="spellStart"/>
      <w:r w:rsidRPr="00442997">
        <w:rPr>
          <w:sz w:val="22"/>
          <w:szCs w:val="22"/>
          <w:lang w:eastAsia="en-US"/>
        </w:rPr>
        <w:t>т.ч</w:t>
      </w:r>
      <w:proofErr w:type="spellEnd"/>
      <w:r w:rsidRPr="00442997">
        <w:rPr>
          <w:sz w:val="22"/>
          <w:szCs w:val="22"/>
          <w:lang w:eastAsia="en-US"/>
        </w:rPr>
        <w:t xml:space="preserve">.  </w:t>
      </w:r>
      <w:r w:rsidR="00475B16">
        <w:rPr>
          <w:sz w:val="22"/>
          <w:szCs w:val="22"/>
          <w:lang w:eastAsia="en-US"/>
        </w:rPr>
        <w:t xml:space="preserve">з </w:t>
      </w:r>
      <w:r w:rsidRPr="00442997">
        <w:rPr>
          <w:sz w:val="22"/>
          <w:szCs w:val="22"/>
          <w:lang w:eastAsia="en-US"/>
        </w:rPr>
        <w:t>надання платіжних послуг) згодні.</w:t>
      </w:r>
    </w:p>
    <w:p w14:paraId="05321B33" w14:textId="1FCE7EB2" w:rsidR="00665AFD" w:rsidRPr="00FE0416" w:rsidRDefault="00665AFD" w:rsidP="003B63DF">
      <w:pPr>
        <w:widowControl w:val="0"/>
        <w:spacing w:before="60"/>
        <w:ind w:firstLine="708"/>
        <w:rPr>
          <w:snapToGrid w:val="0"/>
          <w:sz w:val="16"/>
          <w:szCs w:val="16"/>
          <w:lang w:eastAsia="en-US"/>
        </w:rPr>
      </w:pPr>
      <w:r w:rsidRPr="00442997">
        <w:rPr>
          <w:sz w:val="22"/>
          <w:szCs w:val="22"/>
          <w:lang w:eastAsia="en-US"/>
        </w:rPr>
        <w:t>Надаємо АТ «КРИСТАЛБАНК» згоду на проведення платіжних операцій.</w:t>
      </w:r>
    </w:p>
    <w:p w14:paraId="1972A7C3" w14:textId="77777777" w:rsidR="00672829" w:rsidRPr="00FE0416" w:rsidRDefault="00672829" w:rsidP="00BA274B">
      <w:pPr>
        <w:widowControl w:val="0"/>
        <w:spacing w:before="60"/>
        <w:rPr>
          <w:snapToGrid w:val="0"/>
          <w:sz w:val="16"/>
          <w:szCs w:val="16"/>
          <w:lang w:eastAsia="en-US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3196"/>
        <w:gridCol w:w="3567"/>
      </w:tblGrid>
      <w:tr w:rsidR="00BA274B" w:rsidRPr="00DC46E0" w14:paraId="1972A7CC" w14:textId="77777777" w:rsidTr="00BA274B">
        <w:tc>
          <w:tcPr>
            <w:tcW w:w="2410" w:type="dxa"/>
          </w:tcPr>
          <w:p w14:paraId="1972A7C5" w14:textId="77777777" w:rsidR="00BA274B" w:rsidRPr="00DC46E0" w:rsidRDefault="00BA274B">
            <w:pPr>
              <w:widowControl w:val="0"/>
              <w:spacing w:line="276" w:lineRule="auto"/>
              <w:rPr>
                <w:snapToGrid w:val="0"/>
                <w:sz w:val="22"/>
                <w:szCs w:val="22"/>
                <w:lang w:eastAsia="en-US"/>
              </w:rPr>
            </w:pPr>
            <w:r w:rsidRPr="00DC46E0">
              <w:rPr>
                <w:snapToGrid w:val="0"/>
                <w:sz w:val="22"/>
                <w:szCs w:val="22"/>
                <w:lang w:eastAsia="en-US"/>
              </w:rPr>
              <w:t xml:space="preserve">Керівник </w:t>
            </w:r>
          </w:p>
          <w:p w14:paraId="1972A7C6" w14:textId="77777777" w:rsidR="00D0226B" w:rsidRPr="00DC46E0" w:rsidRDefault="00D0226B">
            <w:pPr>
              <w:widowControl w:val="0"/>
              <w:spacing w:line="276" w:lineRule="auto"/>
              <w:rPr>
                <w:snapToGrid w:val="0"/>
                <w:sz w:val="22"/>
                <w:szCs w:val="22"/>
                <w:lang w:eastAsia="en-US"/>
              </w:rPr>
            </w:pPr>
          </w:p>
          <w:p w14:paraId="1972A7C8" w14:textId="1441C1F6" w:rsidR="00BA274B" w:rsidRPr="00DC46E0" w:rsidRDefault="00D0226B" w:rsidP="00DC46E0">
            <w:pPr>
              <w:widowControl w:val="0"/>
              <w:spacing w:line="276" w:lineRule="auto"/>
              <w:rPr>
                <w:snapToGrid w:val="0"/>
                <w:sz w:val="22"/>
                <w:szCs w:val="22"/>
                <w:lang w:eastAsia="en-US"/>
              </w:rPr>
            </w:pPr>
            <w:r w:rsidRPr="00DC46E0">
              <w:rPr>
                <w:snapToGrid w:val="0"/>
                <w:sz w:val="22"/>
                <w:szCs w:val="22"/>
                <w:lang w:eastAsia="en-US"/>
              </w:rPr>
              <w:t xml:space="preserve">Головний бухгалтер  </w:t>
            </w:r>
          </w:p>
        </w:tc>
        <w:tc>
          <w:tcPr>
            <w:tcW w:w="3196" w:type="dxa"/>
          </w:tcPr>
          <w:p w14:paraId="1972A7C9" w14:textId="77777777" w:rsidR="00741700" w:rsidRPr="00DC46E0" w:rsidRDefault="00741700" w:rsidP="00D0226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567" w:type="dxa"/>
            <w:hideMark/>
          </w:tcPr>
          <w:p w14:paraId="1972A7CA" w14:textId="77777777" w:rsidR="00BA274B" w:rsidRPr="00DC46E0" w:rsidRDefault="00BA274B">
            <w:pPr>
              <w:widowControl w:val="0"/>
              <w:spacing w:line="276" w:lineRule="auto"/>
              <w:rPr>
                <w:snapToGrid w:val="0"/>
                <w:sz w:val="22"/>
                <w:szCs w:val="22"/>
                <w:lang w:eastAsia="en-US"/>
              </w:rPr>
            </w:pPr>
            <w:r w:rsidRPr="00DC46E0">
              <w:rPr>
                <w:snapToGrid w:val="0"/>
                <w:sz w:val="22"/>
                <w:szCs w:val="22"/>
                <w:lang w:eastAsia="en-US"/>
              </w:rPr>
              <w:t>Проведено банком:</w:t>
            </w:r>
          </w:p>
          <w:p w14:paraId="1972A7CB" w14:textId="77777777" w:rsidR="00D0226B" w:rsidRPr="00DC46E0" w:rsidRDefault="00D0226B">
            <w:pPr>
              <w:widowControl w:val="0"/>
              <w:spacing w:line="276" w:lineRule="auto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1972A7CD" w14:textId="77777777" w:rsidR="00855ED7" w:rsidRPr="00DC46E0" w:rsidRDefault="00BA274B" w:rsidP="00887337">
      <w:pPr>
        <w:widowControl w:val="0"/>
        <w:jc w:val="both"/>
        <w:rPr>
          <w:sz w:val="22"/>
          <w:szCs w:val="22"/>
        </w:rPr>
      </w:pPr>
      <w:r w:rsidRPr="00DC46E0">
        <w:rPr>
          <w:snapToGrid w:val="0"/>
          <w:sz w:val="22"/>
          <w:szCs w:val="22"/>
          <w:lang w:eastAsia="en-US"/>
        </w:rPr>
        <w:t>М.П.</w:t>
      </w:r>
      <w:r w:rsidR="00887337" w:rsidRPr="00DC46E0">
        <w:rPr>
          <w:sz w:val="22"/>
          <w:szCs w:val="22"/>
        </w:rPr>
        <w:t xml:space="preserve"> </w:t>
      </w:r>
    </w:p>
    <w:sectPr w:rsidR="00855ED7" w:rsidRPr="00DC46E0" w:rsidSect="005819E0">
      <w:headerReference w:type="default" r:id="rId6"/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EF12B" w14:textId="77777777" w:rsidR="00F76EDD" w:rsidRDefault="00F76EDD" w:rsidP="00F76EDD">
      <w:r>
        <w:separator/>
      </w:r>
    </w:p>
  </w:endnote>
  <w:endnote w:type="continuationSeparator" w:id="0">
    <w:p w14:paraId="7B059E95" w14:textId="77777777" w:rsidR="00F76EDD" w:rsidRDefault="00F76EDD" w:rsidP="00F7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3BBB8" w14:textId="77777777" w:rsidR="00F76EDD" w:rsidRDefault="00F76EDD" w:rsidP="00F76EDD">
      <w:r>
        <w:separator/>
      </w:r>
    </w:p>
  </w:footnote>
  <w:footnote w:type="continuationSeparator" w:id="0">
    <w:p w14:paraId="34BAD6B9" w14:textId="77777777" w:rsidR="00F76EDD" w:rsidRDefault="00F76EDD" w:rsidP="00F76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9872D" w14:textId="5D71FC39" w:rsidR="00F76EDD" w:rsidRPr="002F0160" w:rsidRDefault="00F76EDD" w:rsidP="005819E0">
    <w:pPr>
      <w:pStyle w:val="1"/>
      <w:spacing w:before="0" w:line="240" w:lineRule="auto"/>
      <w:ind w:left="5670"/>
      <w:jc w:val="both"/>
      <w:rPr>
        <w:rFonts w:ascii="Times New Roman" w:eastAsia="Times New Roman" w:hAnsi="Times New Roman" w:cs="Times New Roman"/>
        <w:b w:val="0"/>
        <w:bCs w:val="0"/>
        <w:i/>
        <w:color w:val="auto"/>
        <w:sz w:val="18"/>
        <w:szCs w:val="18"/>
        <w:lang w:val="ru-RU" w:eastAsia="ru-RU"/>
      </w:rPr>
    </w:pPr>
    <w:bookmarkStart w:id="11" w:name="_Toc59176874"/>
    <w:bookmarkStart w:id="12" w:name="_Toc72151879"/>
    <w:proofErr w:type="spellStart"/>
    <w:r w:rsidRPr="00F76EDD">
      <w:rPr>
        <w:rFonts w:ascii="Times New Roman" w:eastAsia="Times New Roman" w:hAnsi="Times New Roman" w:cs="Times New Roman"/>
        <w:b w:val="0"/>
        <w:bCs w:val="0"/>
        <w:i/>
        <w:color w:val="auto"/>
        <w:sz w:val="18"/>
        <w:szCs w:val="18"/>
        <w:lang w:val="ru-RU" w:eastAsia="ru-RU"/>
      </w:rPr>
      <w:t>Додаток</w:t>
    </w:r>
    <w:proofErr w:type="spellEnd"/>
    <w:r w:rsidRPr="00F76EDD">
      <w:rPr>
        <w:rFonts w:ascii="Times New Roman" w:eastAsia="Times New Roman" w:hAnsi="Times New Roman" w:cs="Times New Roman"/>
        <w:b w:val="0"/>
        <w:bCs w:val="0"/>
        <w:i/>
        <w:color w:val="auto"/>
        <w:sz w:val="18"/>
        <w:szCs w:val="18"/>
        <w:lang w:val="ru-RU" w:eastAsia="ru-RU"/>
      </w:rPr>
      <w:t xml:space="preserve"> 1</w:t>
    </w:r>
    <w:bookmarkEnd w:id="11"/>
    <w:bookmarkEnd w:id="12"/>
    <w:r w:rsidRPr="002F0160">
      <w:rPr>
        <w:rFonts w:ascii="Times New Roman" w:eastAsia="Times New Roman" w:hAnsi="Times New Roman" w:cs="Times New Roman"/>
        <w:b w:val="0"/>
        <w:bCs w:val="0"/>
        <w:i/>
        <w:color w:val="auto"/>
        <w:sz w:val="18"/>
        <w:szCs w:val="18"/>
        <w:lang w:val="ru-RU" w:eastAsia="ru-RU"/>
      </w:rPr>
      <w:t>9</w:t>
    </w:r>
  </w:p>
  <w:p w14:paraId="662760E4" w14:textId="0652E52F" w:rsidR="00F76EDD" w:rsidRPr="00F76EDD" w:rsidRDefault="00F76EDD" w:rsidP="005819E0">
    <w:pPr>
      <w:widowControl w:val="0"/>
      <w:tabs>
        <w:tab w:val="left" w:pos="4226"/>
        <w:tab w:val="right" w:pos="9781"/>
      </w:tabs>
      <w:ind w:left="5670"/>
      <w:contextualSpacing/>
      <w:jc w:val="both"/>
      <w:rPr>
        <w:sz w:val="18"/>
        <w:szCs w:val="18"/>
      </w:rPr>
    </w:pPr>
    <w:r w:rsidRPr="00F76EDD">
      <w:rPr>
        <w:i/>
        <w:sz w:val="18"/>
        <w:szCs w:val="18"/>
      </w:rPr>
      <w:t xml:space="preserve">до Публічної пропозиції АТ «КРИСТАЛБАНК» на укладання договору комплексного банківського обслуговування юридичних та </w:t>
    </w:r>
    <w:proofErr w:type="spellStart"/>
    <w:r w:rsidRPr="00F76EDD">
      <w:rPr>
        <w:i/>
        <w:sz w:val="18"/>
        <w:szCs w:val="18"/>
      </w:rPr>
      <w:t>самозайнятих</w:t>
    </w:r>
    <w:proofErr w:type="spellEnd"/>
    <w:r w:rsidRPr="00F76EDD">
      <w:rPr>
        <w:i/>
        <w:sz w:val="18"/>
        <w:szCs w:val="18"/>
      </w:rPr>
      <w:t xml:space="preserve"> осіб</w:t>
    </w:r>
  </w:p>
  <w:p w14:paraId="27E1AAEE" w14:textId="77777777" w:rsidR="00F76EDD" w:rsidRDefault="00F76E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0BD"/>
    <w:rsid w:val="00007457"/>
    <w:rsid w:val="00186ACF"/>
    <w:rsid w:val="002F0160"/>
    <w:rsid w:val="00311341"/>
    <w:rsid w:val="003B63DF"/>
    <w:rsid w:val="00442997"/>
    <w:rsid w:val="00475B16"/>
    <w:rsid w:val="004C00BD"/>
    <w:rsid w:val="00557B54"/>
    <w:rsid w:val="005819E0"/>
    <w:rsid w:val="00584FDF"/>
    <w:rsid w:val="005919F7"/>
    <w:rsid w:val="00665AFD"/>
    <w:rsid w:val="00672829"/>
    <w:rsid w:val="00741700"/>
    <w:rsid w:val="00786443"/>
    <w:rsid w:val="00834BEF"/>
    <w:rsid w:val="00855ED7"/>
    <w:rsid w:val="00887337"/>
    <w:rsid w:val="008B1AE1"/>
    <w:rsid w:val="008C5EC8"/>
    <w:rsid w:val="0096118A"/>
    <w:rsid w:val="009C662C"/>
    <w:rsid w:val="00A11DA0"/>
    <w:rsid w:val="00BA274B"/>
    <w:rsid w:val="00C33107"/>
    <w:rsid w:val="00C454EF"/>
    <w:rsid w:val="00D0226B"/>
    <w:rsid w:val="00DC46E0"/>
    <w:rsid w:val="00E95B65"/>
    <w:rsid w:val="00EC1003"/>
    <w:rsid w:val="00F569B9"/>
    <w:rsid w:val="00F76EDD"/>
    <w:rsid w:val="00F935B0"/>
    <w:rsid w:val="00FE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2A78F"/>
  <w15:docId w15:val="{8EA58526-75AB-4E12-97A7-1195721D1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74B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6ED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EDD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6EDD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76EDD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6EDD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76E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65AF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5A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7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7ED~1.SOB\AppData\Local\Temp\212\B32main00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B32main000</Template>
  <TotalTime>27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Собуцький Сергій Вікторович</dc:creator>
  <cp:lastModifiedBy>Макаренко Наталія Іванівна</cp:lastModifiedBy>
  <cp:revision>14</cp:revision>
  <cp:lastPrinted>2017-08-14T09:51:00Z</cp:lastPrinted>
  <dcterms:created xsi:type="dcterms:W3CDTF">2019-05-22T11:02:00Z</dcterms:created>
  <dcterms:modified xsi:type="dcterms:W3CDTF">2025-12-26T12:39:00Z</dcterms:modified>
</cp:coreProperties>
</file>